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3A83" w14:textId="77777777" w:rsidR="001933E0" w:rsidRPr="00FA0D65" w:rsidRDefault="001933E0" w:rsidP="00594C3A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  <w:r w:rsidRPr="00FA0D65">
        <w:rPr>
          <w:rFonts w:cs="Tahoma"/>
          <w:b/>
          <w:bCs/>
          <w:sz w:val="20"/>
          <w:szCs w:val="20"/>
        </w:rPr>
        <w:t>SURAT PERNYATAAN</w:t>
      </w:r>
    </w:p>
    <w:p w14:paraId="1CDC6083" w14:textId="5DBAE4EA" w:rsidR="007A1AE8" w:rsidRPr="00FA0D65" w:rsidRDefault="00724F54" w:rsidP="00E60217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CALON DIREKSI</w:t>
      </w:r>
      <w:bookmarkStart w:id="0" w:name="_GoBack"/>
      <w:bookmarkEnd w:id="0"/>
      <w:r w:rsidR="007A1AE8" w:rsidRPr="00FA0D65">
        <w:rPr>
          <w:rFonts w:cs="Tahoma"/>
          <w:b/>
          <w:bCs/>
          <w:sz w:val="20"/>
          <w:szCs w:val="20"/>
        </w:rPr>
        <w:t xml:space="preserve"> PERUMDA </w:t>
      </w:r>
      <w:r w:rsidR="00E60217" w:rsidRPr="00FA0D65">
        <w:rPr>
          <w:rFonts w:cs="Tahoma"/>
          <w:b/>
          <w:bCs/>
          <w:sz w:val="20"/>
          <w:szCs w:val="20"/>
        </w:rPr>
        <w:t>PASAR JOYOBOYO KOTA KEDIRI</w:t>
      </w:r>
    </w:p>
    <w:p w14:paraId="12CB74B5" w14:textId="77777777" w:rsidR="001933E0" w:rsidRPr="00FA0D65" w:rsidRDefault="001933E0" w:rsidP="00594C3A">
      <w:pPr>
        <w:pStyle w:val="Default"/>
        <w:spacing w:line="360" w:lineRule="auto"/>
        <w:jc w:val="center"/>
        <w:rPr>
          <w:rFonts w:cs="Tahoma"/>
          <w:b/>
          <w:bCs/>
          <w:sz w:val="20"/>
          <w:szCs w:val="20"/>
        </w:rPr>
      </w:pPr>
    </w:p>
    <w:p w14:paraId="2248F150" w14:textId="77777777" w:rsidR="001933E0" w:rsidRPr="00FA0D65" w:rsidRDefault="008664BA" w:rsidP="00594C3A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r w:rsidRPr="00FA0D65">
        <w:rPr>
          <w:rFonts w:cs="Tahoma"/>
          <w:sz w:val="20"/>
          <w:szCs w:val="20"/>
        </w:rPr>
        <w:t>Saya</w:t>
      </w:r>
      <w:proofErr w:type="spellEnd"/>
      <w:r w:rsidRPr="00FA0D65">
        <w:rPr>
          <w:rFonts w:cs="Tahoma"/>
          <w:sz w:val="20"/>
          <w:szCs w:val="20"/>
        </w:rPr>
        <w:t xml:space="preserve"> yang </w:t>
      </w:r>
      <w:proofErr w:type="spellStart"/>
      <w:r w:rsidRPr="00FA0D65">
        <w:rPr>
          <w:rFonts w:cs="Tahoma"/>
          <w:sz w:val="20"/>
          <w:szCs w:val="20"/>
        </w:rPr>
        <w:t>bertandatangan</w:t>
      </w:r>
      <w:proofErr w:type="spellEnd"/>
      <w:r w:rsidRPr="00FA0D65">
        <w:rPr>
          <w:rFonts w:cs="Tahoma"/>
          <w:sz w:val="20"/>
          <w:szCs w:val="20"/>
        </w:rPr>
        <w:t xml:space="preserve"> di </w:t>
      </w:r>
      <w:proofErr w:type="spellStart"/>
      <w:r w:rsidRPr="00FA0D65">
        <w:rPr>
          <w:rFonts w:cs="Tahoma"/>
          <w:sz w:val="20"/>
          <w:szCs w:val="20"/>
        </w:rPr>
        <w:t>bawah</w:t>
      </w:r>
      <w:proofErr w:type="spellEnd"/>
      <w:r w:rsidRPr="00FA0D65">
        <w:rPr>
          <w:rFonts w:cs="Tahoma"/>
          <w:sz w:val="20"/>
          <w:szCs w:val="20"/>
        </w:rPr>
        <w:t xml:space="preserve"> </w:t>
      </w:r>
      <w:proofErr w:type="spellStart"/>
      <w:r w:rsidRPr="00FA0D65">
        <w:rPr>
          <w:rFonts w:cs="Tahoma"/>
          <w:sz w:val="20"/>
          <w:szCs w:val="20"/>
        </w:rPr>
        <w:t>ini</w:t>
      </w:r>
      <w:proofErr w:type="spellEnd"/>
      <w:r w:rsidRPr="00FA0D65">
        <w:rPr>
          <w:rFonts w:cs="Tahoma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8664BA" w:rsidRPr="00FA0D65" w14:paraId="7A9C6CB6" w14:textId="77777777" w:rsidTr="00AD34D1">
        <w:tc>
          <w:tcPr>
            <w:tcW w:w="3192" w:type="dxa"/>
          </w:tcPr>
          <w:p w14:paraId="635E4E52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Nama</w:t>
            </w:r>
          </w:p>
        </w:tc>
        <w:tc>
          <w:tcPr>
            <w:tcW w:w="336" w:type="dxa"/>
          </w:tcPr>
          <w:p w14:paraId="33EF8BD6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07D467BD" w14:textId="12C5671C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8664BA" w:rsidRPr="00FA0D65" w14:paraId="10A68865" w14:textId="77777777" w:rsidTr="00AD34D1">
        <w:tc>
          <w:tcPr>
            <w:tcW w:w="3192" w:type="dxa"/>
          </w:tcPr>
          <w:p w14:paraId="5E038504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Tempat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Tanggal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4812D0E1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14E42D32" w14:textId="79FF0D5F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8664BA" w:rsidRPr="00FA0D65" w14:paraId="79BA3D84" w14:textId="77777777" w:rsidTr="00AD34D1">
        <w:tc>
          <w:tcPr>
            <w:tcW w:w="3192" w:type="dxa"/>
          </w:tcPr>
          <w:p w14:paraId="5FCB4B21" w14:textId="4997DA56" w:rsidR="008664BA" w:rsidRPr="00FA0D65" w:rsidRDefault="000C6E4F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sz w:val="20"/>
                <w:szCs w:val="20"/>
              </w:rPr>
              <w:t>Nomor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Induk</w:t>
            </w:r>
            <w:proofErr w:type="spellEnd"/>
            <w:r w:rsidRPr="00FA0D65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14:paraId="150E12EC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7F8AAB8" w14:textId="2EBDDFDF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8664BA" w:rsidRPr="00FA0D65" w14:paraId="1FE64781" w14:textId="77777777" w:rsidTr="00AD34D1">
        <w:tc>
          <w:tcPr>
            <w:tcW w:w="3192" w:type="dxa"/>
          </w:tcPr>
          <w:p w14:paraId="78D6E7A3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Alamat</w:t>
            </w:r>
          </w:p>
        </w:tc>
        <w:tc>
          <w:tcPr>
            <w:tcW w:w="336" w:type="dxa"/>
          </w:tcPr>
          <w:p w14:paraId="67814DA0" w14:textId="77777777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668BE53D" w14:textId="0F96CC7A" w:rsidR="008664BA" w:rsidRPr="00FA0D65" w:rsidRDefault="008664BA" w:rsidP="00594C3A">
            <w:pPr>
              <w:pStyle w:val="Default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5C98EE69" w14:textId="77777777" w:rsidR="00B83D33" w:rsidRPr="00FA0D65" w:rsidRDefault="00B83D33" w:rsidP="00594C3A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</w:p>
    <w:p w14:paraId="71FF11C0" w14:textId="02266F99" w:rsidR="00B74381" w:rsidRPr="00FA0D65" w:rsidRDefault="00B83D33" w:rsidP="00870938">
      <w:pPr>
        <w:pStyle w:val="Default"/>
        <w:spacing w:line="360" w:lineRule="auto"/>
        <w:jc w:val="both"/>
        <w:rPr>
          <w:rFonts w:cs="Tahoma"/>
          <w:sz w:val="20"/>
          <w:szCs w:val="20"/>
        </w:rPr>
      </w:pPr>
      <w:proofErr w:type="spellStart"/>
      <w:proofErr w:type="gramStart"/>
      <w:r w:rsidRPr="00FA0D65">
        <w:rPr>
          <w:rFonts w:cs="Tahoma"/>
          <w:sz w:val="20"/>
          <w:szCs w:val="20"/>
        </w:rPr>
        <w:t>b</w:t>
      </w:r>
      <w:r w:rsidR="008664BA" w:rsidRPr="00FA0D65">
        <w:rPr>
          <w:rFonts w:cs="Tahoma"/>
          <w:sz w:val="20"/>
          <w:szCs w:val="20"/>
        </w:rPr>
        <w:t>ertindak</w:t>
      </w:r>
      <w:proofErr w:type="spellEnd"/>
      <w:proofErr w:type="gram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untuk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dan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atas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nama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diri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sendiri</w:t>
      </w:r>
      <w:proofErr w:type="spellEnd"/>
      <w:r w:rsidR="00AD34D1" w:rsidRPr="00FA0D65">
        <w:rPr>
          <w:rFonts w:cs="Tahoma"/>
          <w:sz w:val="20"/>
          <w:szCs w:val="20"/>
        </w:rPr>
        <w:t>,</w:t>
      </w:r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8664BA" w:rsidRPr="00FA0D65">
        <w:rPr>
          <w:rFonts w:cs="Tahoma"/>
          <w:sz w:val="20"/>
          <w:szCs w:val="20"/>
        </w:rPr>
        <w:t>menyatakan</w:t>
      </w:r>
      <w:proofErr w:type="spellEnd"/>
      <w:r w:rsidR="008664BA" w:rsidRPr="00FA0D65">
        <w:rPr>
          <w:rFonts w:cs="Tahoma"/>
          <w:sz w:val="20"/>
          <w:szCs w:val="20"/>
        </w:rPr>
        <w:t xml:space="preserve"> </w:t>
      </w:r>
      <w:proofErr w:type="spellStart"/>
      <w:r w:rsidR="00390111" w:rsidRPr="00FA0D65">
        <w:rPr>
          <w:rFonts w:cs="Tahoma"/>
          <w:sz w:val="20"/>
          <w:szCs w:val="20"/>
        </w:rPr>
        <w:t>bahwa</w:t>
      </w:r>
      <w:proofErr w:type="spellEnd"/>
      <w:r w:rsidR="00390111" w:rsidRPr="00FA0D65">
        <w:rPr>
          <w:rFonts w:cs="Tahoma"/>
          <w:sz w:val="20"/>
          <w:szCs w:val="20"/>
        </w:rPr>
        <w:t xml:space="preserve"> </w:t>
      </w:r>
      <w:proofErr w:type="spellStart"/>
      <w:r w:rsidR="00390111" w:rsidRPr="00FA0D65">
        <w:rPr>
          <w:rFonts w:cs="Tahoma"/>
          <w:sz w:val="20"/>
          <w:szCs w:val="20"/>
        </w:rPr>
        <w:t>saya</w:t>
      </w:r>
      <w:proofErr w:type="spellEnd"/>
      <w:r w:rsidR="00390111" w:rsidRPr="00FA0D65">
        <w:rPr>
          <w:rFonts w:cs="Tahoma"/>
          <w:sz w:val="20"/>
          <w:szCs w:val="20"/>
        </w:rPr>
        <w:t xml:space="preserve"> </w:t>
      </w:r>
      <w:r w:rsidR="00CB45A5" w:rsidRPr="00FA0D65">
        <w:rPr>
          <w:rFonts w:cs="Tahoma"/>
          <w:sz w:val="20"/>
          <w:szCs w:val="20"/>
        </w:rPr>
        <w:t xml:space="preserve">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390111" w:rsidRPr="00FA0D65" w14:paraId="35E26B4D" w14:textId="77777777" w:rsidTr="009F099B">
        <w:tc>
          <w:tcPr>
            <w:tcW w:w="445" w:type="dxa"/>
          </w:tcPr>
          <w:p w14:paraId="516552B1" w14:textId="6A3FF04A" w:rsidR="00390111" w:rsidRPr="00FA0D65" w:rsidRDefault="002E2B50" w:rsidP="00390111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1</w:t>
            </w:r>
            <w:r w:rsidR="00390111" w:rsidRPr="00FA0D65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9018" w:type="dxa"/>
          </w:tcPr>
          <w:p w14:paraId="372231EF" w14:textId="5814CCEA" w:rsidR="00390111" w:rsidRPr="00FA0D65" w:rsidRDefault="009F099B" w:rsidP="00390111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pernah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Direksi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Komisaris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bersalah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menyebabkan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badan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usaha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dipimpin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dinyatakan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pailit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9F099B" w:rsidRPr="00FA0D65" w14:paraId="2532471E" w14:textId="77777777" w:rsidTr="009F099B">
        <w:tc>
          <w:tcPr>
            <w:tcW w:w="445" w:type="dxa"/>
          </w:tcPr>
          <w:p w14:paraId="6703BF76" w14:textId="7CA7D02C" w:rsidR="009F099B" w:rsidRPr="00FA0D65" w:rsidRDefault="009F099B" w:rsidP="007C362F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14:paraId="15D4F11B" w14:textId="52AB5D30" w:rsidR="009F099B" w:rsidRPr="00FA0D65" w:rsidRDefault="009F099B" w:rsidP="002E2B50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sedang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menjadi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pengurus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partai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politik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Wakil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Kepala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atau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calon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anggota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legislatif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>;</w:t>
            </w:r>
          </w:p>
        </w:tc>
      </w:tr>
      <w:tr w:rsidR="007C362F" w:rsidRPr="00FA0D65" w14:paraId="40BDD6BA" w14:textId="77777777" w:rsidTr="009F099B">
        <w:tc>
          <w:tcPr>
            <w:tcW w:w="445" w:type="dxa"/>
          </w:tcPr>
          <w:p w14:paraId="39717A36" w14:textId="4CCFB9B9" w:rsidR="007C362F" w:rsidRPr="00FA0D65" w:rsidRDefault="009F099B" w:rsidP="007C362F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A0D65">
              <w:rPr>
                <w:rFonts w:cs="Tahoma"/>
                <w:sz w:val="20"/>
                <w:szCs w:val="20"/>
              </w:rPr>
              <w:t>3</w:t>
            </w:r>
            <w:r w:rsidR="007C362F" w:rsidRPr="00FA0D65">
              <w:rPr>
                <w:rFonts w:cs="Tahoma"/>
                <w:sz w:val="20"/>
                <w:szCs w:val="20"/>
              </w:rPr>
              <w:t>.</w:t>
            </w:r>
          </w:p>
          <w:p w14:paraId="158ABCED" w14:textId="77777777" w:rsidR="007C362F" w:rsidRPr="00FA0D65" w:rsidRDefault="007C362F" w:rsidP="00390111">
            <w:pPr>
              <w:pStyle w:val="Default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9018" w:type="dxa"/>
          </w:tcPr>
          <w:p w14:paraId="067E9243" w14:textId="031C9242" w:rsidR="007C362F" w:rsidRPr="00FA0D65" w:rsidRDefault="007C362F" w:rsidP="009F099B">
            <w:pPr>
              <w:pStyle w:val="Default"/>
              <w:spacing w:line="360" w:lineRule="auto"/>
              <w:jc w:val="both"/>
              <w:rPr>
                <w:rFonts w:cs="Tahoma"/>
                <w:color w:val="auto"/>
                <w:sz w:val="20"/>
                <w:szCs w:val="20"/>
              </w:rPr>
            </w:pP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Tidak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mempunyai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keluarga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KPM </w:t>
            </w:r>
            <w:r w:rsidR="00E60217" w:rsidRPr="00FA0D65">
              <w:rPr>
                <w:rFonts w:cs="Tahoma"/>
                <w:color w:val="auto"/>
                <w:sz w:val="20"/>
                <w:szCs w:val="20"/>
              </w:rPr>
              <w:t>(</w:t>
            </w:r>
            <w:proofErr w:type="spellStart"/>
            <w:r w:rsidR="00E60217" w:rsidRPr="00FA0D65">
              <w:rPr>
                <w:rFonts w:cs="Tahoma"/>
                <w:color w:val="auto"/>
                <w:sz w:val="20"/>
                <w:szCs w:val="20"/>
              </w:rPr>
              <w:t>Walikota</w:t>
            </w:r>
            <w:proofErr w:type="spellEnd"/>
            <w:r w:rsidR="00E60217" w:rsidRPr="00FA0D65">
              <w:rPr>
                <w:rFonts w:cs="Tahoma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Dewan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Pengawas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dalam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hubungan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sebagai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orang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mertua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anak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menantu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saudara</w:t>
            </w:r>
            <w:proofErr w:type="spellEnd"/>
            <w:r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k</w:t>
            </w:r>
            <w:r w:rsidR="002E2B50" w:rsidRPr="00FA0D65">
              <w:rPr>
                <w:rFonts w:cs="Tahoma"/>
                <w:color w:val="auto"/>
                <w:sz w:val="20"/>
                <w:szCs w:val="20"/>
              </w:rPr>
              <w:t>andung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termasuk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ipar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dan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suami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/</w:t>
            </w:r>
            <w:proofErr w:type="spellStart"/>
            <w:r w:rsidRPr="00FA0D65">
              <w:rPr>
                <w:rFonts w:cs="Tahoma"/>
                <w:color w:val="auto"/>
                <w:sz w:val="20"/>
                <w:szCs w:val="20"/>
              </w:rPr>
              <w:t>istri</w:t>
            </w:r>
            <w:proofErr w:type="spellEnd"/>
            <w:r w:rsidR="002E2B50" w:rsidRPr="00FA0D65">
              <w:rPr>
                <w:rFonts w:cs="Tahoma"/>
                <w:color w:val="auto"/>
                <w:sz w:val="20"/>
                <w:szCs w:val="20"/>
              </w:rPr>
              <w:t>.</w:t>
            </w:r>
          </w:p>
        </w:tc>
      </w:tr>
    </w:tbl>
    <w:p w14:paraId="49C61631" w14:textId="55FB95F8" w:rsidR="00B83D33" w:rsidRPr="00FA0D65" w:rsidRDefault="001933E0" w:rsidP="00594C3A">
      <w:pPr>
        <w:spacing w:line="360" w:lineRule="auto"/>
        <w:ind w:firstLine="540"/>
        <w:jc w:val="both"/>
        <w:rPr>
          <w:rFonts w:ascii="Bookman Old Style" w:hAnsi="Bookman Old Style" w:cs="Tahoma"/>
          <w:sz w:val="20"/>
          <w:szCs w:val="20"/>
        </w:rPr>
      </w:pP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Apabila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ternyata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kemudian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hari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terbukti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tidak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benar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/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saya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melanggar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komitmen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tersebut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di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atas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maka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menerima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segala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keputusan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="00D75C0F" w:rsidRPr="00FA0D65">
        <w:rPr>
          <w:rFonts w:ascii="Bookman Old Style" w:hAnsi="Bookman Old Style" w:cs="Tahoma"/>
          <w:sz w:val="20"/>
          <w:szCs w:val="20"/>
        </w:rPr>
        <w:t>Panitia</w:t>
      </w:r>
      <w:proofErr w:type="spellEnd"/>
      <w:r w:rsidR="00D75C0F"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="00D75C0F" w:rsidRPr="00FA0D65">
        <w:rPr>
          <w:rFonts w:ascii="Bookman Old Style" w:hAnsi="Bookman Old Style" w:cs="Tahoma"/>
          <w:sz w:val="20"/>
          <w:szCs w:val="20"/>
        </w:rPr>
        <w:t>Seleksi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berikut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konsekuensinya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sesuai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peraturan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yang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berlaku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>.</w:t>
      </w:r>
      <w:proofErr w:type="gramEnd"/>
      <w:r w:rsidR="00B83D33"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Demikian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proofErr w:type="gramStart"/>
      <w:r w:rsidRPr="00FA0D65">
        <w:rPr>
          <w:rFonts w:ascii="Bookman Old Style" w:hAnsi="Bookman Old Style" w:cs="Tahoma"/>
          <w:sz w:val="20"/>
          <w:szCs w:val="20"/>
        </w:rPr>
        <w:t>surat</w:t>
      </w:r>
      <w:proofErr w:type="spellEnd"/>
      <w:proofErr w:type="gram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pernyataan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ini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kami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buat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dengan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penuh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kesadaran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tanpa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paksaan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dari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pihak</w:t>
      </w:r>
      <w:proofErr w:type="spellEnd"/>
      <w:r w:rsidRPr="00FA0D65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A0D65">
        <w:rPr>
          <w:rFonts w:ascii="Bookman Old Style" w:hAnsi="Bookman Old Style" w:cs="Tahoma"/>
          <w:sz w:val="20"/>
          <w:szCs w:val="20"/>
        </w:rPr>
        <w:t>manapun</w:t>
      </w:r>
      <w:proofErr w:type="spellEnd"/>
      <w:r w:rsidR="00B83D33" w:rsidRPr="00FA0D65">
        <w:rPr>
          <w:rFonts w:ascii="Bookman Old Style" w:hAnsi="Bookman Old Style" w:cs="Tahoma"/>
          <w:sz w:val="20"/>
          <w:szCs w:val="20"/>
        </w:rPr>
        <w:t>.</w:t>
      </w:r>
    </w:p>
    <w:p w14:paraId="042AA7E7" w14:textId="0D58A582" w:rsidR="001933E0" w:rsidRPr="00FA0D65" w:rsidRDefault="00E12DDD" w:rsidP="0003156E">
      <w:pPr>
        <w:spacing w:line="240" w:lineRule="auto"/>
        <w:ind w:left="5310"/>
        <w:jc w:val="center"/>
        <w:rPr>
          <w:rFonts w:ascii="Bookman Old Style" w:hAnsi="Bookman Old Style" w:cs="Tahoma"/>
          <w:noProof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……..</w:t>
      </w:r>
      <w:r w:rsidR="003243D0" w:rsidRPr="00FA0D65">
        <w:rPr>
          <w:rFonts w:ascii="Bookman Old Style" w:hAnsi="Bookman Old Style" w:cs="Tahoma"/>
          <w:sz w:val="20"/>
          <w:szCs w:val="20"/>
        </w:rPr>
        <w:t>…., .............................</w:t>
      </w:r>
    </w:p>
    <w:p w14:paraId="1794049F" w14:textId="1D7D8CA4" w:rsidR="00AD34D1" w:rsidRPr="00FA0D65" w:rsidRDefault="00FA0D65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93D8" wp14:editId="44423E5C">
                <wp:simplePos x="0" y="0"/>
                <wp:positionH relativeFrom="column">
                  <wp:posOffset>3359888</wp:posOffset>
                </wp:positionH>
                <wp:positionV relativeFrom="paragraph">
                  <wp:posOffset>267734</wp:posOffset>
                </wp:positionV>
                <wp:extent cx="1116419" cy="49973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9F243" w14:textId="4CF70F47" w:rsidR="0003156E" w:rsidRDefault="0003156E" w:rsidP="00FA0D65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0C5BE6F0" w14:textId="792FCCCB" w:rsidR="00FA0D65" w:rsidRDefault="00FA0D65" w:rsidP="00FA0D65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55pt;margin-top:21.1pt;width:87.9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LqkgIAALIFAAAOAAAAZHJzL2Uyb0RvYy54bWysVN9P2zAQfp+0/8Hy+0gDBdaKFHVFTJMQ&#10;oMHEs+vYbYTj82y3SffXc+ekpWW8MO0lOfu++/X57i4u29qwtfKhAlvw/GjAmbISysouCv7r8frL&#10;V85CFLYUBqwq+EYFfjn5/OmicWN1DEswpfIMndgwblzBlzG6cZYFuVS1CEfglEWlBl+LiEe/yEov&#10;GvRem+x4MDjLGvCl8yBVCHh71Sn5JPnXWsl4p3VQkZmCY24xfX36zumbTS7EeOGFW1ayT0P8Qxa1&#10;qCwG3bm6ElGwla/+clVX0kMAHY8k1BloXUmVasBq8sGbah6WwqlUC5IT3I6m8P/cytv1vWdViW/H&#10;mRU1PtGjaiP7Bi3LiZ3GhTGCHhzCYovXhOzvA15S0a32Nf2xHIZ65Hmz45acSTLK87NhPuJMom44&#10;Gp2fJPKzV2vnQ/yuoGYkFNzj2yVKxfomRIyI0C2EggUwVXldGZMO1C9qZjxbC3xpE1OOaHGAMpY1&#10;BT87OR0kxwc6cr2znxshn6nKQw94MpbCqdRZfVrEUMdEkuLGKMIY+1NpZDYR8k6OQkpld3kmNKE0&#10;VvQRwx7/mtVHjLs60CJFBht3xnVlwXcsHVJbPm+p1R0eSdqrm8TYztu+Q+ZQbrBxPHSDF5y8rpDo&#10;GxHivfA4adgruD3iHX60AXwd6CXOluD/vHdPeBwA1HLW4OQWPPxeCa84Mz8sjsYoHw5p1NNheHp+&#10;jAe/r5nva+yqngG2DLY/ZpdEwkezFbWH+gmXzJSiokpYibELHrfiLHb7BJeUVNNpAuFwOxFv7IOT&#10;5JropQZ7bJ+Ed32DRxyNW9jOuBi/6fMOS5YWpqsIukpDQAR3rPbE42JIfdovMdo8++eEel21kxcA&#10;AAD//wMAUEsDBBQABgAIAAAAIQCLD3SC3QAAAAoBAAAPAAAAZHJzL2Rvd25yZXYueG1sTI/BTsMw&#10;EETvSPyDtUjcqF2rQJLGqQAVLpxaEOdt7NpWYzuy3TT8PeYEx9U8zbxtN7MbyKRissELWC4YEOX7&#10;IK3XAj4/Xu8qICmjlzgErwR8qwSb7vqqxUaGi9+paZ81KSU+NSjA5Dw2lKbeKIdpEUblS3YM0WEu&#10;Z9RURryUcjdQztgDdWh9WTA4qhej+tP+7ARsn3Wt+wqj2VbS2mn+Or7rNyFub+anNZCs5vwHw69+&#10;UYeuOB3C2ctEBgH3vF4WVMCKcyAFeGSrGsihkJzVQLuW/n+h+wEAAP//AwBQSwECLQAUAAYACAAA&#10;ACEAtoM4kv4AAADhAQAAEwAAAAAAAAAAAAAAAAAAAAAAW0NvbnRlbnRfVHlwZXNdLnhtbFBLAQIt&#10;ABQABgAIAAAAIQA4/SH/1gAAAJQBAAALAAAAAAAAAAAAAAAAAC8BAABfcmVscy8ucmVsc1BLAQIt&#10;ABQABgAIAAAAIQDAcbLqkgIAALIFAAAOAAAAAAAAAAAAAAAAAC4CAABkcnMvZTJvRG9jLnhtbFBL&#10;AQItABQABgAIAAAAIQCLD3SC3QAAAAoBAAAPAAAAAAAAAAAAAAAAAOwEAABkcnMvZG93bnJldi54&#10;bWxQSwUGAAAAAAQABADzAAAA9gUAAAAA&#10;" fillcolor="white [3201]" strokeweight=".5pt">
                <v:textbox>
                  <w:txbxContent>
                    <w:p w14:paraId="6CC9F243" w14:textId="4CF70F47" w:rsidR="0003156E" w:rsidRDefault="0003156E" w:rsidP="00FA0D65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14:paraId="0C5BE6F0" w14:textId="792FCCCB" w:rsidR="00FA0D65" w:rsidRDefault="00FA0D65" w:rsidP="00FA0D65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31CBF270" w14:textId="71A336E3" w:rsidR="0003156E" w:rsidRPr="00FA0D65" w:rsidRDefault="0003156E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14:paraId="78208255" w14:textId="6597F230" w:rsidR="0003156E" w:rsidRPr="00FA0D65" w:rsidRDefault="0003156E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14:paraId="2481F88B" w14:textId="77777777" w:rsidR="00AD34D1" w:rsidRPr="00FA0D65" w:rsidRDefault="00AD34D1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</w:p>
    <w:p w14:paraId="58CE6404" w14:textId="546AAE24" w:rsidR="001933E0" w:rsidRPr="00FA0D65" w:rsidRDefault="00D75C0F" w:rsidP="0003156E">
      <w:pPr>
        <w:spacing w:line="240" w:lineRule="auto"/>
        <w:ind w:left="5310"/>
        <w:jc w:val="center"/>
        <w:rPr>
          <w:rFonts w:ascii="Bookman Old Style" w:hAnsi="Bookman Old Style" w:cs="Tahoma"/>
          <w:sz w:val="20"/>
          <w:szCs w:val="20"/>
        </w:rPr>
      </w:pPr>
      <w:r w:rsidRPr="00FA0D65">
        <w:rPr>
          <w:rFonts w:ascii="Bookman Old Style" w:hAnsi="Bookman Old Style" w:cs="Tahoma"/>
          <w:sz w:val="20"/>
          <w:szCs w:val="20"/>
        </w:rPr>
        <w:t>(NAMA</w:t>
      </w:r>
      <w:r w:rsidR="00E12DDD" w:rsidRPr="00FA0D65">
        <w:rPr>
          <w:rFonts w:ascii="Bookman Old Style" w:hAnsi="Bookman Old Style" w:cs="Tahoma"/>
          <w:sz w:val="20"/>
          <w:szCs w:val="20"/>
        </w:rPr>
        <w:t xml:space="preserve"> TERANG</w:t>
      </w:r>
      <w:r w:rsidRPr="00FA0D65">
        <w:rPr>
          <w:rFonts w:ascii="Bookman Old Style" w:hAnsi="Bookman Old Style" w:cs="Tahoma"/>
          <w:sz w:val="20"/>
          <w:szCs w:val="20"/>
        </w:rPr>
        <w:t>)</w:t>
      </w:r>
    </w:p>
    <w:p w14:paraId="00DFC007" w14:textId="77777777" w:rsidR="00CB45A5" w:rsidRPr="00FA0D65" w:rsidRDefault="00CB45A5" w:rsidP="00594C3A">
      <w:pPr>
        <w:pStyle w:val="Default"/>
        <w:spacing w:line="360" w:lineRule="auto"/>
        <w:rPr>
          <w:rFonts w:cs="Tahoma"/>
          <w:color w:val="auto"/>
        </w:rPr>
      </w:pPr>
    </w:p>
    <w:sectPr w:rsidR="00CB45A5" w:rsidRPr="00FA0D65" w:rsidSect="00B74381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68C"/>
    <w:multiLevelType w:val="hybridMultilevel"/>
    <w:tmpl w:val="7522FF22"/>
    <w:lvl w:ilvl="0" w:tplc="A8B0DF5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3156E"/>
    <w:rsid w:val="000C6E4F"/>
    <w:rsid w:val="000D1FB3"/>
    <w:rsid w:val="001933E0"/>
    <w:rsid w:val="002E2B50"/>
    <w:rsid w:val="003243D0"/>
    <w:rsid w:val="00390111"/>
    <w:rsid w:val="003E3DF6"/>
    <w:rsid w:val="00420619"/>
    <w:rsid w:val="004939B3"/>
    <w:rsid w:val="00574A64"/>
    <w:rsid w:val="00594C3A"/>
    <w:rsid w:val="00600401"/>
    <w:rsid w:val="00683B66"/>
    <w:rsid w:val="006877D8"/>
    <w:rsid w:val="00690380"/>
    <w:rsid w:val="006C5839"/>
    <w:rsid w:val="006F63C4"/>
    <w:rsid w:val="00724F54"/>
    <w:rsid w:val="00760B0D"/>
    <w:rsid w:val="007647EE"/>
    <w:rsid w:val="00767D64"/>
    <w:rsid w:val="007A06CA"/>
    <w:rsid w:val="007A1AE8"/>
    <w:rsid w:val="007C362F"/>
    <w:rsid w:val="0081099E"/>
    <w:rsid w:val="008451D9"/>
    <w:rsid w:val="008664BA"/>
    <w:rsid w:val="00870938"/>
    <w:rsid w:val="00903B9D"/>
    <w:rsid w:val="00911A99"/>
    <w:rsid w:val="009C4BEF"/>
    <w:rsid w:val="009D04AB"/>
    <w:rsid w:val="009F099B"/>
    <w:rsid w:val="00A1675E"/>
    <w:rsid w:val="00A939CE"/>
    <w:rsid w:val="00AD34D1"/>
    <w:rsid w:val="00B3566A"/>
    <w:rsid w:val="00B74381"/>
    <w:rsid w:val="00B83D33"/>
    <w:rsid w:val="00C1512D"/>
    <w:rsid w:val="00CB45A5"/>
    <w:rsid w:val="00D75C0F"/>
    <w:rsid w:val="00E12DDD"/>
    <w:rsid w:val="00E32E48"/>
    <w:rsid w:val="00E37D5C"/>
    <w:rsid w:val="00E52B20"/>
    <w:rsid w:val="00E60217"/>
    <w:rsid w:val="00E97BDF"/>
    <w:rsid w:val="00F230C2"/>
    <w:rsid w:val="00F52BD0"/>
    <w:rsid w:val="00F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29</cp:revision>
  <cp:lastPrinted>2021-11-05T04:20:00Z</cp:lastPrinted>
  <dcterms:created xsi:type="dcterms:W3CDTF">2020-02-18T01:51:00Z</dcterms:created>
  <dcterms:modified xsi:type="dcterms:W3CDTF">2023-07-18T02:01:00Z</dcterms:modified>
</cp:coreProperties>
</file>